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35" w:type="dxa"/>
        <w:tblBorders>
          <w:top w:val="single" w:sz="6" w:space="0" w:color="D0DAE6"/>
          <w:left w:val="single" w:sz="6" w:space="0" w:color="D0DAE6"/>
          <w:bottom w:val="single" w:sz="6" w:space="0" w:color="D0DAE6"/>
          <w:right w:val="single" w:sz="6" w:space="0" w:color="D0DA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81"/>
        <w:gridCol w:w="1081"/>
        <w:gridCol w:w="1080"/>
        <w:gridCol w:w="1080"/>
        <w:gridCol w:w="1080"/>
        <w:gridCol w:w="1080"/>
        <w:gridCol w:w="1080"/>
        <w:gridCol w:w="1080"/>
        <w:gridCol w:w="1019"/>
        <w:gridCol w:w="1019"/>
        <w:gridCol w:w="1080"/>
      </w:tblGrid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MR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</w:tbl>
    <w:p w:rsidR="00D940E2" w:rsidRPr="00D940E2" w:rsidRDefault="00D940E2" w:rsidP="00D9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E2"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  <w:t>Код заказа</w:t>
      </w:r>
    </w:p>
    <w:tbl>
      <w:tblPr>
        <w:tblW w:w="13635" w:type="dxa"/>
        <w:tblBorders>
          <w:top w:val="single" w:sz="6" w:space="0" w:color="D0DAE6"/>
          <w:left w:val="single" w:sz="6" w:space="0" w:color="D0DAE6"/>
          <w:bottom w:val="single" w:sz="6" w:space="0" w:color="D0DAE6"/>
          <w:right w:val="single" w:sz="6" w:space="0" w:color="D0DA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960"/>
        <w:gridCol w:w="853"/>
        <w:gridCol w:w="1830"/>
        <w:gridCol w:w="1818"/>
        <w:gridCol w:w="939"/>
        <w:gridCol w:w="874"/>
        <w:gridCol w:w="1135"/>
        <w:gridCol w:w="1771"/>
        <w:gridCol w:w="1758"/>
      </w:tblGrid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Поз. 1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кода   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</w:t>
            </w:r>
          </w:p>
        </w:tc>
        <w:tc>
          <w:tcPr>
            <w:tcW w:w="0" w:type="auto"/>
            <w:gridSpan w:val="3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Q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 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Монтажный фланец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Овальный фланец, два отверстия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Овальный фланец, четыре отверстия </w:t>
            </w:r>
          </w:p>
        </w:tc>
        <w:tc>
          <w:tcPr>
            <w:tcW w:w="0" w:type="auto"/>
            <w:gridSpan w:val="3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Квадратный фланец, четыре болта 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Колесный монтаж </w:t>
            </w:r>
          </w:p>
        </w:tc>
      </w:tr>
      <w:tr w:rsidR="00D940E2" w:rsidRPr="00D940E2" w:rsidTr="00D940E2">
        <w:tc>
          <w:tcPr>
            <w:tcW w:w="0" w:type="auto"/>
            <w:gridSpan w:val="10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DC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Поз. 2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кода    </w:t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Опционально (игольчатые подшипники)</w:t>
            </w:r>
          </w:p>
        </w:tc>
        <w:tc>
          <w:tcPr>
            <w:tcW w:w="0" w:type="auto"/>
            <w:gridSpan w:val="4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игольчатыми подшипниками</w:t>
            </w:r>
          </w:p>
        </w:tc>
      </w:tr>
      <w:tr w:rsidR="00D940E2" w:rsidRPr="00D940E2" w:rsidTr="00D940E2">
        <w:tc>
          <w:tcPr>
            <w:tcW w:w="0" w:type="auto"/>
            <w:gridSpan w:val="10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DC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Поз. 3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кода </w:t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Расположение отверстий</w:t>
            </w:r>
          </w:p>
        </w:tc>
        <w:tc>
          <w:tcPr>
            <w:tcW w:w="0" w:type="auto"/>
            <w:gridSpan w:val="4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Боковые отверстия</w:t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Задние отверстия</w:t>
            </w:r>
          </w:p>
        </w:tc>
      </w:tr>
      <w:tr w:rsidR="00D940E2" w:rsidRPr="00D940E2" w:rsidTr="00D940E2">
        <w:tc>
          <w:tcPr>
            <w:tcW w:w="0" w:type="auto"/>
            <w:gridSpan w:val="10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DC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Поз. 4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рабочего объема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 см3 /об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 см3 /об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 см3/об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 см3 /об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159,6 см3 /об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199.8 см3 /об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250,1 см3 /об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315,7 см3 /об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397,0 см3 /об</w:t>
            </w:r>
          </w:p>
        </w:tc>
      </w:tr>
      <w:tr w:rsidR="00D940E2" w:rsidRPr="00D940E2" w:rsidTr="00D940E2">
        <w:tc>
          <w:tcPr>
            <w:tcW w:w="0" w:type="auto"/>
            <w:gridSpan w:val="10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DC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Поз. 5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VC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VCO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VSH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Параметры вала **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Ø25 цилиндрический, Призматическая шпонка A8x7x32 DIN 6885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Ø25 цилиндрический, Призматическая шпонка A8x7x32 DIN 6885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Ø1 цилиндрический, Призматическая шпонка ¼’’x ¼’’x1 ¼’’ Bs46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Ø1 цилиндрический, Призматическая шпонка ¼’’x ¼’’x1 ¼’’ Bs46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Ø25,32 шлицевой Bs2059 (SAE6B)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Ø25,32 шлицевой Bs2059 (SAE6B) с коррозионно-устойчивой втулкой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Ø28,56 конический 1:10, Призматическая шпонка B5x5x14 DIN 6885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Поз. 5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VSA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CB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KB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SB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OB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HB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Параметры вала **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Ø24,5 шлицевой B25x22 DIN5482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Ø24,5 шлицевой B25x22 DIN5482 с коррозионно-устойчивой втулкой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Ø32 цилиндрический, Призматическая шпонка A10x8x45 DIN 6885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Ø35 конический 1:10, Призматическая шпонка B6x6x20 DIN 6885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шлицами A25x22 DIN5482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Ø1¼’’ конический 1:8, Призматическая шпонка 5/16”x5/16”x1 ¼’’ Bs46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Ø1¼’’ со шлицами 14T ANSI B92.1 - 1976</w:t>
            </w:r>
          </w:p>
        </w:tc>
      </w:tr>
      <w:tr w:rsidR="00D940E2" w:rsidRPr="00D940E2" w:rsidTr="00D940E2">
        <w:tc>
          <w:tcPr>
            <w:tcW w:w="0" w:type="auto"/>
            <w:gridSpan w:val="10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DC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Поз. 6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кода </w:t>
            </w:r>
          </w:p>
        </w:tc>
        <w:tc>
          <w:tcPr>
            <w:tcW w:w="0" w:type="auto"/>
            <w:gridSpan w:val="3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Вариант исполнения уплотнения вала</w:t>
            </w:r>
          </w:p>
        </w:tc>
        <w:tc>
          <w:tcPr>
            <w:tcW w:w="0" w:type="auto"/>
            <w:gridSpan w:val="4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Уплотнение вала низкого давления или стандартное уплотнение вала для вала типа «…B»</w:t>
            </w:r>
          </w:p>
        </w:tc>
        <w:tc>
          <w:tcPr>
            <w:tcW w:w="0" w:type="auto"/>
            <w:gridSpan w:val="3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стандартное уплотнение вала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Уплотнение вала высокого давления (без обратных клапанов)</w:t>
            </w:r>
          </w:p>
        </w:tc>
      </w:tr>
      <w:tr w:rsidR="00D940E2" w:rsidRPr="00D940E2" w:rsidTr="00D940E2">
        <w:tc>
          <w:tcPr>
            <w:tcW w:w="0" w:type="auto"/>
            <w:gridSpan w:val="10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DC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Поз. 7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кода </w:t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Сливное отверстие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сливным отверстием</w:t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сливного отверстия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 </w:t>
            </w:r>
          </w:p>
        </w:tc>
      </w:tr>
      <w:tr w:rsidR="00D940E2" w:rsidRPr="00D940E2" w:rsidTr="00D940E2">
        <w:tc>
          <w:tcPr>
            <w:tcW w:w="0" w:type="auto"/>
            <w:gridSpan w:val="10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DC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Поз. 8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кода    </w:t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Отверстия</w:t>
            </w:r>
          </w:p>
        </w:tc>
        <w:tc>
          <w:tcPr>
            <w:tcW w:w="0" w:type="auto"/>
            <w:gridSpan w:val="4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BSPP (ISO228)</w:t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Метрическое (ISO262)</w:t>
            </w:r>
          </w:p>
        </w:tc>
      </w:tr>
      <w:tr w:rsidR="00D940E2" w:rsidRPr="00D940E2" w:rsidTr="00D940E2">
        <w:tc>
          <w:tcPr>
            <w:tcW w:w="0" w:type="auto"/>
            <w:gridSpan w:val="10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DC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Поз. 9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Особые характеристики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40E2" w:rsidRPr="00D940E2" w:rsidTr="00D940E2">
        <w:tc>
          <w:tcPr>
            <w:tcW w:w="0" w:type="auto"/>
            <w:gridSpan w:val="10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DC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Поз. 10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9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кода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Модель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9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заводом</w:t>
            </w:r>
          </w:p>
        </w:tc>
      </w:tr>
    </w:tbl>
    <w:p w:rsidR="00D940E2" w:rsidRPr="00D940E2" w:rsidRDefault="00D940E2" w:rsidP="00D9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0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455B75" wp14:editId="0D0F0B85">
            <wp:extent cx="4768850" cy="3207385"/>
            <wp:effectExtent l="0" t="0" r="0" b="0"/>
            <wp:docPr id="1" name="Рисунок 1" descr="ри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0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tbl>
      <w:tblPr>
        <w:tblW w:w="13635" w:type="dxa"/>
        <w:tblBorders>
          <w:top w:val="single" w:sz="6" w:space="0" w:color="D0DAE6"/>
          <w:left w:val="single" w:sz="6" w:space="0" w:color="D0DAE6"/>
          <w:bottom w:val="single" w:sz="6" w:space="0" w:color="D0DAE6"/>
          <w:right w:val="single" w:sz="6" w:space="0" w:color="D0DA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1440"/>
        <w:gridCol w:w="1697"/>
        <w:gridCol w:w="1509"/>
        <w:gridCol w:w="631"/>
        <w:gridCol w:w="631"/>
        <w:gridCol w:w="1530"/>
        <w:gridCol w:w="2021"/>
        <w:gridCol w:w="1530"/>
        <w:gridCol w:w="1460"/>
      </w:tblGrid>
      <w:tr w:rsidR="00D940E2" w:rsidRPr="00D940E2" w:rsidTr="00D940E2">
        <w:tc>
          <w:tcPr>
            <w:tcW w:w="0" w:type="auto"/>
            <w:gridSpan w:val="10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DC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Расположение отверстий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D940E2" w:rsidRPr="00D940E2" w:rsidTr="00D940E2"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E</w:t>
            </w:r>
          </w:p>
        </w:tc>
      </w:tr>
      <w:tr w:rsidR="00D940E2" w:rsidRPr="00D940E2" w:rsidTr="00D940E2"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Боковые отверстия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Задние отверстия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D940E2" w:rsidRPr="00D940E2" w:rsidTr="00D940E2"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CD24C8D" wp14:editId="52C24FAA">
                  <wp:extent cx="2855595" cy="3052445"/>
                  <wp:effectExtent l="0" t="0" r="1905" b="0"/>
                  <wp:docPr id="2" name="Рисунок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305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ACFAE25" wp14:editId="32B30964">
                  <wp:extent cx="3995420" cy="3150870"/>
                  <wp:effectExtent l="0" t="0" r="5080" b="0"/>
                  <wp:docPr id="3" name="Рисунок 3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315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D940E2" w:rsidRPr="00D940E2" w:rsidTr="00D940E2">
        <w:tc>
          <w:tcPr>
            <w:tcW w:w="0" w:type="auto"/>
            <w:gridSpan w:val="10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С : 4 х М8—13 мм, глубина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 xml:space="preserve">Р (А,В) : 2х G 1/2 </w:t>
            </w:r>
            <w:proofErr w:type="spellStart"/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or</w:t>
            </w:r>
            <w:proofErr w:type="spellEnd"/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 xml:space="preserve"> 2x M22 x 1,5—15 мм, глубина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T : G 1/4 </w:t>
            </w:r>
            <w:proofErr w:type="spellStart"/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or</w:t>
            </w:r>
            <w:proofErr w:type="spellEnd"/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 xml:space="preserve"> M14{1,5—12 мм, глубина (заглушенное)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D940E2" w:rsidRPr="00D940E2" w:rsidTr="00D940E2">
        <w:tc>
          <w:tcPr>
            <w:tcW w:w="0" w:type="auto"/>
            <w:gridSpan w:val="10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DC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Монтаж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D940E2" w:rsidRPr="00D940E2" w:rsidTr="00D940E2"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</w:t>
            </w:r>
          </w:p>
        </w:tc>
      </w:tr>
      <w:tr w:rsidR="00D940E2" w:rsidRPr="00D940E2" w:rsidTr="00D940E2"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 Овальный фланец (2 отверстия)</w:t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Овальный фланец (4 отверстия)</w:t>
            </w:r>
          </w:p>
        </w:tc>
      </w:tr>
      <w:tr w:rsidR="00D940E2" w:rsidRPr="00D940E2" w:rsidTr="00D940E2"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940E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C58761D" wp14:editId="717CBA5A">
                  <wp:extent cx="3995420" cy="2644775"/>
                  <wp:effectExtent l="0" t="0" r="5080" b="3175"/>
                  <wp:docPr id="4" name="Рисунок 4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2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8B82AF9" wp14:editId="76DF0358">
                  <wp:extent cx="3995420" cy="2489835"/>
                  <wp:effectExtent l="0" t="0" r="5080" b="5715"/>
                  <wp:docPr id="5" name="Рисунок 5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248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D940E2" w:rsidRPr="00D940E2" w:rsidTr="00D940E2"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Q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C5576A2" wp14:editId="75E3AB40">
                  <wp:extent cx="3995420" cy="2292985"/>
                  <wp:effectExtent l="0" t="0" r="5080" b="0"/>
                  <wp:docPr id="6" name="Рисунок 6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229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D940E2" w:rsidRPr="00D940E2" w:rsidTr="00D940E2"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Квадратный фланец (4 болта)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vAlign w:val="center"/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0E2" w:rsidRPr="00D940E2" w:rsidTr="00D940E2">
        <w:tc>
          <w:tcPr>
            <w:tcW w:w="0" w:type="auto"/>
            <w:gridSpan w:val="10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DC68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Выступающие части вала</w:t>
            </w:r>
          </w:p>
        </w:tc>
      </w:tr>
      <w:tr w:rsidR="00D940E2" w:rsidRPr="00D940E2" w:rsidTr="00D940E2"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</w:t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Cb</w:t>
            </w:r>
            <w:proofErr w:type="spellEnd"/>
          </w:p>
        </w:tc>
      </w:tr>
      <w:tr w:rsidR="00D940E2" w:rsidRPr="00D940E2" w:rsidTr="00D940E2"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Ø25 цилиндрический, Призматическая шпонка A8x7x32 DIN 6885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 xml:space="preserve">Макс. крутящий момент 34 </w:t>
            </w:r>
            <w:proofErr w:type="spellStart"/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даН.м</w:t>
            </w:r>
            <w:proofErr w:type="spellEnd"/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Ø32 цилиндрический, Призматическая шпонка A10x6x45 DIN 6885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 xml:space="preserve">Макс. крутящий момент 77 </w:t>
            </w:r>
            <w:proofErr w:type="spellStart"/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даН.м</w:t>
            </w:r>
            <w:proofErr w:type="spellEnd"/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D940E2" w:rsidRPr="00D940E2" w:rsidTr="00D940E2"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55B51F6F" wp14:editId="56A4A66B">
                  <wp:extent cx="3995420" cy="1758315"/>
                  <wp:effectExtent l="0" t="0" r="5080" b="0"/>
                  <wp:docPr id="7" name="Рисунок 7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175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083C576" wp14:editId="21A6ADE2">
                  <wp:extent cx="3995420" cy="1589405"/>
                  <wp:effectExtent l="0" t="0" r="5080" b="0"/>
                  <wp:docPr id="8" name="Рисунок 8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158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D940E2" w:rsidRPr="00D940E2" w:rsidTr="00D940E2"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CO </w:t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SH </w:t>
            </w:r>
          </w:p>
        </w:tc>
      </w:tr>
      <w:tr w:rsidR="00D940E2" w:rsidRPr="00D940E2" w:rsidTr="00D940E2"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Ø1 цилиндрический, Призматическая шпонка ¼’’x ¼’’x1 ¼’’ BS46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Макс. крутящий момент 34 </w:t>
            </w:r>
            <w:proofErr w:type="spellStart"/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даН.м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Шлицевой вал, BS 2059 (SAE6B) Макс. крутящий момент 40 </w:t>
            </w:r>
            <w:proofErr w:type="spellStart"/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даН.м</w:t>
            </w:r>
            <w:proofErr w:type="spellEnd"/>
          </w:p>
        </w:tc>
      </w:tr>
      <w:tr w:rsidR="00D940E2" w:rsidRPr="00D940E2" w:rsidTr="00D940E2"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7A3AF510" wp14:editId="140D4F82">
                  <wp:extent cx="3995420" cy="1687830"/>
                  <wp:effectExtent l="0" t="0" r="5080" b="7620"/>
                  <wp:docPr id="9" name="Рисунок 9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16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2D865AB" wp14:editId="3B7F998F">
                  <wp:extent cx="3995420" cy="2194560"/>
                  <wp:effectExtent l="0" t="0" r="5080" b="0"/>
                  <wp:docPr id="10" name="Рисунок 10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D940E2" w:rsidRPr="00D940E2" w:rsidTr="00D940E2"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K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2C11888" wp14:editId="24AE185B">
                  <wp:extent cx="3995420" cy="1899285"/>
                  <wp:effectExtent l="0" t="0" r="5080" b="5715"/>
                  <wp:docPr id="11" name="Рисунок 11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20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0E2" w:rsidRPr="00D940E2" w:rsidTr="00D940E2">
        <w:tc>
          <w:tcPr>
            <w:tcW w:w="0" w:type="auto"/>
            <w:gridSpan w:val="5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конический,1:10 Призматическая шпонка B5x5x14 DIN 6885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 xml:space="preserve">Макс. крутящий момент 40 </w:t>
            </w:r>
            <w:proofErr w:type="spellStart"/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даН.м</w:t>
            </w:r>
            <w:proofErr w:type="spellEnd"/>
          </w:p>
        </w:tc>
        <w:tc>
          <w:tcPr>
            <w:tcW w:w="0" w:type="auto"/>
            <w:gridSpan w:val="5"/>
            <w:vMerge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vAlign w:val="center"/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L </w:t>
            </w:r>
            <w:proofErr w:type="spellStart"/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 </w:t>
            </w:r>
            <w:proofErr w:type="spellStart"/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 </w:t>
            </w:r>
            <w:proofErr w:type="spellStart"/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 </w:t>
            </w:r>
            <w:proofErr w:type="spellStart"/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L1 </w:t>
            </w:r>
            <w:proofErr w:type="spellStart"/>
            <w:r w:rsidRPr="00D940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mm</w:t>
            </w:r>
            <w:proofErr w:type="spellEnd"/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MR(F) 50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MPQ 50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143,5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E50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MRQE 50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163.5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9.0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80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143,0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MPQ 80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E80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162,5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MRQE 80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168.5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14.0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100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146,0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MPQ 100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152,0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100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165,5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MRQE 100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171.5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17.4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125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150,5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MPQ 125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156,5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125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MRQE 125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176.0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21.8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160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156,5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MPQ 160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162,5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160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MRQE 160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182.0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27.8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200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163,5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MPQ 200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169,5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200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MRQE 200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189.0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34.8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250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172,0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MPQ 250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179,0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250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192,0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MRQE 250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198.0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43.5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315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MPQ 315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315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204,0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MRQE 315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210.0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8F9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54.8</w:t>
            </w:r>
          </w:p>
        </w:tc>
      </w:tr>
      <w:tr w:rsidR="00D940E2" w:rsidRPr="00D940E2" w:rsidTr="00D940E2"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400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MPQ 400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204,0</w:t>
            </w:r>
          </w:p>
        </w:tc>
        <w:tc>
          <w:tcPr>
            <w:tcW w:w="0" w:type="auto"/>
            <w:gridSpan w:val="2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MR(F) 400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218,0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MRQE 400</w:t>
            </w:r>
            <w:r w:rsidRPr="00D940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224.0</w:t>
            </w:r>
          </w:p>
        </w:tc>
        <w:tc>
          <w:tcPr>
            <w:tcW w:w="0" w:type="auto"/>
            <w:tcBorders>
              <w:top w:val="single" w:sz="6" w:space="0" w:color="D0DAE6"/>
              <w:left w:val="single" w:sz="6" w:space="0" w:color="D0DAE6"/>
              <w:bottom w:val="single" w:sz="6" w:space="0" w:color="D0DAE6"/>
              <w:right w:val="single" w:sz="6" w:space="0" w:color="D0DA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40E2" w:rsidRPr="00D940E2" w:rsidRDefault="00D940E2" w:rsidP="00D940E2">
            <w:pPr>
              <w:spacing w:after="169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0E2">
              <w:rPr>
                <w:rFonts w:ascii="Times New Roman" w:eastAsia="Times New Roman" w:hAnsi="Times New Roman" w:cs="Times New Roman"/>
                <w:lang w:eastAsia="ru-RU"/>
              </w:rPr>
              <w:t>69.4</w:t>
            </w:r>
          </w:p>
        </w:tc>
      </w:tr>
    </w:tbl>
    <w:p w:rsidR="001A4B28" w:rsidRDefault="001A4B28"/>
    <w:sectPr w:rsidR="001A4B28" w:rsidSect="00D940E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07" w:rsidRDefault="00841E07" w:rsidP="00F3689E">
      <w:pPr>
        <w:spacing w:after="0" w:line="240" w:lineRule="auto"/>
      </w:pPr>
      <w:r>
        <w:separator/>
      </w:r>
    </w:p>
  </w:endnote>
  <w:endnote w:type="continuationSeparator" w:id="0">
    <w:p w:rsidR="00841E07" w:rsidRDefault="00841E07" w:rsidP="00F3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9E" w:rsidRDefault="00F368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2C" w:rsidRDefault="004B5B2C" w:rsidP="004B5B2C">
    <w:pPr>
      <w:pStyle w:val="a5"/>
    </w:pPr>
    <w:r>
      <w:t xml:space="preserve">                                          ИП Лопарев А.Ю.  г. Москва.   склад .г .Домодедово ул. Промышленная 21        </w:t>
    </w:r>
    <w:hyperlink r:id="rId1" w:history="1">
      <w:r>
        <w:rPr>
          <w:rStyle w:val="a7"/>
          <w:lang w:val="en-US"/>
        </w:rPr>
        <w:t>www</w:t>
      </w:r>
      <w:r>
        <w:rPr>
          <w:rStyle w:val="a7"/>
        </w:rPr>
        <w:t>.</w:t>
      </w:r>
      <w:proofErr w:type="spellStart"/>
      <w:r>
        <w:rPr>
          <w:rStyle w:val="a7"/>
          <w:lang w:val="en-US"/>
        </w:rPr>
        <w:t>gidravl</w:t>
      </w:r>
      <w:proofErr w:type="spellEnd"/>
      <w:r>
        <w:rPr>
          <w:rStyle w:val="a7"/>
        </w:rPr>
        <w:t>.</w:t>
      </w:r>
      <w:proofErr w:type="spellStart"/>
      <w:r>
        <w:rPr>
          <w:rStyle w:val="a7"/>
          <w:lang w:val="en-US"/>
        </w:rPr>
        <w:t>ru</w:t>
      </w:r>
      <w:proofErr w:type="spellEnd"/>
    </w:hyperlink>
    <w:r>
      <w:rPr>
        <w:lang w:val="en-US"/>
      </w:rPr>
      <w:t xml:space="preserve">   </w:t>
    </w:r>
    <w:r>
      <w:t>тел.+7-906-706-16-34</w:t>
    </w:r>
  </w:p>
  <w:p w:rsidR="00F3689E" w:rsidRDefault="00F3689E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9E" w:rsidRDefault="00F368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07" w:rsidRDefault="00841E07" w:rsidP="00F3689E">
      <w:pPr>
        <w:spacing w:after="0" w:line="240" w:lineRule="auto"/>
      </w:pPr>
      <w:r>
        <w:separator/>
      </w:r>
    </w:p>
  </w:footnote>
  <w:footnote w:type="continuationSeparator" w:id="0">
    <w:p w:rsidR="00841E07" w:rsidRDefault="00841E07" w:rsidP="00F3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9E" w:rsidRDefault="00F368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9E" w:rsidRDefault="00F3689E">
    <w:pPr>
      <w:pStyle w:val="a3"/>
    </w:pPr>
    <w:r>
      <w:rPr>
        <w:noProof/>
        <w:lang w:eastAsia="ru-RU"/>
      </w:rPr>
      <w:drawing>
        <wp:inline distT="0" distB="0" distL="0" distR="0" wp14:anchorId="6F8069EA">
          <wp:extent cx="2495550" cy="752475"/>
          <wp:effectExtent l="0" t="0" r="0" b="0"/>
          <wp:docPr id="12" name="Рисунок 12" descr="гидравлик_лого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идравлик_лого копи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9E" w:rsidRDefault="00F368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E2"/>
    <w:rsid w:val="001A4B28"/>
    <w:rsid w:val="004B5B2C"/>
    <w:rsid w:val="00841E07"/>
    <w:rsid w:val="0090246B"/>
    <w:rsid w:val="00D940E2"/>
    <w:rsid w:val="00F3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71F7E7-8E1C-488D-9320-CA38F225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89E"/>
  </w:style>
  <w:style w:type="paragraph" w:styleId="a5">
    <w:name w:val="footer"/>
    <w:basedOn w:val="a"/>
    <w:link w:val="a6"/>
    <w:uiPriority w:val="99"/>
    <w:unhideWhenUsed/>
    <w:rsid w:val="00F3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89E"/>
  </w:style>
  <w:style w:type="character" w:styleId="a7">
    <w:name w:val="Hyperlink"/>
    <w:basedOn w:val="a0"/>
    <w:uiPriority w:val="99"/>
    <w:semiHidden/>
    <w:unhideWhenUsed/>
    <w:rsid w:val="004B5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01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69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drav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4AE1-E864-42E5-A85D-1F045732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2021-03-20T06:13:00Z</dcterms:created>
  <dcterms:modified xsi:type="dcterms:W3CDTF">2021-03-20T15:34:00Z</dcterms:modified>
</cp:coreProperties>
</file>